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C" w:rsidRPr="007A47BC" w:rsidRDefault="008625BC" w:rsidP="00ED3C47">
      <w:pPr>
        <w:pStyle w:val="10"/>
        <w:jc w:val="center"/>
        <w:rPr>
          <w:b/>
          <w:sz w:val="28"/>
          <w:szCs w:val="28"/>
        </w:rPr>
      </w:pPr>
      <w:r w:rsidRPr="007A47BC">
        <w:rPr>
          <w:b/>
          <w:sz w:val="28"/>
          <w:szCs w:val="28"/>
        </w:rPr>
        <w:t>РОССИЙСКАЯ ФЕДЕРАЦИЯ</w:t>
      </w:r>
    </w:p>
    <w:p w:rsidR="008625BC" w:rsidRPr="007A47BC" w:rsidRDefault="008625BC" w:rsidP="00ED3C47">
      <w:pPr>
        <w:pStyle w:val="10"/>
        <w:jc w:val="center"/>
        <w:rPr>
          <w:b/>
          <w:sz w:val="28"/>
          <w:szCs w:val="28"/>
        </w:rPr>
      </w:pPr>
      <w:r w:rsidRPr="007A47BC">
        <w:rPr>
          <w:b/>
          <w:sz w:val="28"/>
          <w:szCs w:val="28"/>
        </w:rPr>
        <w:t>АДМИНИСТРАЦИЯ РАБОЧЕГО ПОСЕЛКА</w:t>
      </w:r>
    </w:p>
    <w:p w:rsidR="008625BC" w:rsidRPr="007A47BC" w:rsidRDefault="008625BC" w:rsidP="00ED3C47">
      <w:pPr>
        <w:pStyle w:val="10"/>
        <w:jc w:val="center"/>
        <w:rPr>
          <w:b/>
          <w:sz w:val="28"/>
          <w:szCs w:val="28"/>
        </w:rPr>
      </w:pPr>
      <w:r w:rsidRPr="007A47BC">
        <w:rPr>
          <w:b/>
          <w:sz w:val="28"/>
          <w:szCs w:val="28"/>
        </w:rPr>
        <w:t>(ПОСЕЛКА ГОРОДСКОГО ТИПА) ТОКУР</w:t>
      </w:r>
    </w:p>
    <w:p w:rsidR="008625BC" w:rsidRPr="007A47BC" w:rsidRDefault="008625BC" w:rsidP="00ED3C47">
      <w:pPr>
        <w:pStyle w:val="10"/>
        <w:jc w:val="center"/>
        <w:rPr>
          <w:b/>
          <w:sz w:val="28"/>
          <w:szCs w:val="28"/>
        </w:rPr>
      </w:pPr>
      <w:r w:rsidRPr="007A47BC">
        <w:rPr>
          <w:b/>
          <w:sz w:val="28"/>
          <w:szCs w:val="28"/>
        </w:rPr>
        <w:t>СЕЛЕМДЖИНСКОГО РАЙОНА АМУРСКОЙ ОБЛАСТИ</w:t>
      </w:r>
    </w:p>
    <w:p w:rsidR="008625BC" w:rsidRPr="007A47BC" w:rsidRDefault="008625BC" w:rsidP="00ED3C47">
      <w:pPr>
        <w:pStyle w:val="10"/>
        <w:rPr>
          <w:sz w:val="28"/>
          <w:szCs w:val="28"/>
        </w:rPr>
      </w:pPr>
    </w:p>
    <w:p w:rsidR="008625BC" w:rsidRPr="007A47BC" w:rsidRDefault="008625BC" w:rsidP="00ED3C47">
      <w:pPr>
        <w:pStyle w:val="10"/>
        <w:jc w:val="center"/>
        <w:rPr>
          <w:b/>
          <w:sz w:val="28"/>
          <w:szCs w:val="28"/>
        </w:rPr>
      </w:pPr>
      <w:r w:rsidRPr="007A47BC">
        <w:rPr>
          <w:b/>
          <w:sz w:val="28"/>
          <w:szCs w:val="28"/>
        </w:rPr>
        <w:t>ПОСТАНОВЛЕНИЕ</w:t>
      </w:r>
    </w:p>
    <w:p w:rsidR="008625BC" w:rsidRPr="007A47BC" w:rsidRDefault="008625BC" w:rsidP="00ED3C47">
      <w:pPr>
        <w:pStyle w:val="10"/>
        <w:jc w:val="both"/>
        <w:rPr>
          <w:sz w:val="32"/>
          <w:szCs w:val="32"/>
        </w:rPr>
      </w:pPr>
    </w:p>
    <w:p w:rsidR="008625BC" w:rsidRPr="009A2ABC" w:rsidRDefault="008625BC" w:rsidP="00ED3C47">
      <w:pPr>
        <w:pStyle w:val="10"/>
        <w:jc w:val="both"/>
        <w:rPr>
          <w:sz w:val="28"/>
          <w:szCs w:val="28"/>
        </w:rPr>
      </w:pPr>
    </w:p>
    <w:p w:rsidR="008625BC" w:rsidRPr="00BC3740" w:rsidRDefault="008625BC" w:rsidP="00ED3C47">
      <w:pPr>
        <w:pStyle w:val="10"/>
        <w:jc w:val="both"/>
        <w:rPr>
          <w:sz w:val="28"/>
          <w:szCs w:val="28"/>
        </w:rPr>
      </w:pPr>
      <w:r w:rsidRPr="00BC3740">
        <w:rPr>
          <w:sz w:val="28"/>
          <w:szCs w:val="28"/>
        </w:rPr>
        <w:t>18.04.2022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C3740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8625BC" w:rsidRPr="00BC3740" w:rsidRDefault="008625BC" w:rsidP="00ED3C4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BC3740">
        <w:rPr>
          <w:sz w:val="28"/>
          <w:szCs w:val="28"/>
        </w:rPr>
        <w:t xml:space="preserve"> Токур</w:t>
      </w:r>
    </w:p>
    <w:p w:rsidR="008625BC" w:rsidRPr="00BC3740" w:rsidRDefault="008625BC" w:rsidP="00ED3C47">
      <w:pPr>
        <w:pStyle w:val="1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8625BC" w:rsidRPr="00BC3740" w:rsidTr="00A12DA6">
        <w:tc>
          <w:tcPr>
            <w:tcW w:w="4248" w:type="dxa"/>
          </w:tcPr>
          <w:p w:rsidR="008625BC" w:rsidRPr="00BC3740" w:rsidRDefault="008625BC" w:rsidP="001E7F92">
            <w:pPr>
              <w:pStyle w:val="BodyText"/>
              <w:rPr>
                <w:rFonts w:ascii="Times New Roman" w:hAnsi="Times New Roman"/>
                <w:szCs w:val="28"/>
              </w:rPr>
            </w:pPr>
            <w:r w:rsidRPr="00BC3740"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подготовки рабочего поселка (поселка городского типа) Токур к прохождению пожароопасного сезона 2022 года</w:t>
            </w:r>
          </w:p>
        </w:tc>
      </w:tr>
    </w:tbl>
    <w:p w:rsidR="008625BC" w:rsidRPr="00BC3740" w:rsidRDefault="008625BC" w:rsidP="00ED3C47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5BC" w:rsidRDefault="008625BC" w:rsidP="00375D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D0E">
        <w:rPr>
          <w:rFonts w:ascii="Times New Roman" w:hAnsi="Times New Roman"/>
          <w:sz w:val="28"/>
          <w:szCs w:val="28"/>
        </w:rPr>
        <w:t xml:space="preserve">Для предотвращения пожаров в весенне-летний пожароопасный период 2022 года, </w:t>
      </w:r>
      <w:r>
        <w:rPr>
          <w:rFonts w:ascii="Times New Roman" w:hAnsi="Times New Roman"/>
          <w:sz w:val="28"/>
          <w:szCs w:val="28"/>
        </w:rPr>
        <w:t xml:space="preserve">в соответствии с «Правилами противопожарного режима в Российской Федерации» утвержденных постановлением Правительства Российской Федерации от 25.04.2012 №390 «О противопожарном режиме», постановлением Губернатора Амурской области №45 от 05.03.2022 «О мерах по обеспечению пожарной безопасности в лесах на территории Амурской области в 2022 году», постановлением администрации Селемджинского района №99 «О подготовки населенных пунктовСелемджинского района к прохождению пожароопасного сезона 2022 года», </w:t>
      </w:r>
      <w:r w:rsidRPr="00375D0E">
        <w:rPr>
          <w:rFonts w:ascii="Times New Roman" w:hAnsi="Times New Roman"/>
          <w:sz w:val="28"/>
          <w:szCs w:val="28"/>
        </w:rPr>
        <w:t xml:space="preserve">с </w:t>
      </w:r>
      <w:r w:rsidRPr="00375D0E">
        <w:rPr>
          <w:rFonts w:ascii="Times New Roman" w:hAnsi="Times New Roman"/>
          <w:color w:val="000000"/>
          <w:sz w:val="28"/>
          <w:szCs w:val="28"/>
          <w:lang w:eastAsia="ru-RU"/>
        </w:rPr>
        <w:t>Уставом</w:t>
      </w:r>
      <w:r w:rsidRPr="00375D0E">
        <w:rPr>
          <w:rFonts w:ascii="Times New Roman" w:hAnsi="Times New Roman"/>
          <w:sz w:val="28"/>
          <w:szCs w:val="28"/>
          <w:lang w:eastAsia="ru-RU"/>
        </w:rPr>
        <w:t>рабочего поселка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(поселка городского типа) Токур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обеспечения пожарной безопасности в границах муниципального образования рабочего поселка (поселка городского типа) Токур, защиты территории населенного пункта и организаций от пожаров, а также создания условий для предупреждения и тушения пожаров и возгораний на территории рабочего поселка (поселка городского типа) Токур в весенний пожароопасный период 2022 года, </w:t>
      </w:r>
    </w:p>
    <w:p w:rsidR="008625BC" w:rsidRDefault="008625BC" w:rsidP="009106C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3740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8625BC" w:rsidRPr="009106C3" w:rsidRDefault="008625BC" w:rsidP="009106C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106C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106C3">
        <w:rPr>
          <w:rFonts w:ascii="Times New Roman" w:hAnsi="Times New Roman"/>
          <w:spacing w:val="-6"/>
          <w:sz w:val="28"/>
          <w:szCs w:val="28"/>
          <w:lang w:eastAsia="ru-RU"/>
        </w:rPr>
        <w:t>Усилить работу патрульных и патрульно-маневренных групп на время проведения майских праздников.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6C3">
        <w:rPr>
          <w:rFonts w:ascii="Times New Roman" w:hAnsi="Times New Roman"/>
          <w:sz w:val="28"/>
          <w:szCs w:val="28"/>
          <w:lang w:eastAsia="ru-RU"/>
        </w:rPr>
        <w:t>2. Обеспечить своевременную уборку и расчистку дорог в населенных пунктах для обеспечения доступа пожарной техники к зданиям и сооружениям, источникам противопожарного водоснабжения.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9106C3">
        <w:rPr>
          <w:rFonts w:ascii="Times New Roman" w:hAnsi="Times New Roman"/>
          <w:sz w:val="28"/>
          <w:szCs w:val="28"/>
        </w:rPr>
        <w:t>Провести инвентариз</w:t>
      </w:r>
      <w:r>
        <w:rPr>
          <w:rFonts w:ascii="Times New Roman" w:hAnsi="Times New Roman"/>
          <w:sz w:val="28"/>
          <w:szCs w:val="28"/>
        </w:rPr>
        <w:t xml:space="preserve">ацию расположенных на территории рабочего поселка (поселка городского типа) Токур </w:t>
      </w:r>
      <w:r w:rsidRPr="009106C3">
        <w:rPr>
          <w:rFonts w:ascii="Times New Roman" w:hAnsi="Times New Roman"/>
          <w:sz w:val="28"/>
          <w:szCs w:val="28"/>
        </w:rPr>
        <w:t>бесхозных строений и последующим рассмотрением вопроса об их сносе, либо ограничении доступа посторонних лиц.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</w:t>
      </w:r>
      <w:r w:rsidRPr="009106C3">
        <w:rPr>
          <w:rFonts w:ascii="Times New Roman" w:hAnsi="Times New Roman"/>
          <w:color w:val="000000"/>
          <w:sz w:val="28"/>
          <w:szCs w:val="28"/>
        </w:rPr>
        <w:t>Ликвидировать, оградить несанкционированные съезды в лесной массив на подведомственных территориях.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9106C3">
        <w:rPr>
          <w:rFonts w:ascii="Times New Roman" w:hAnsi="Times New Roman"/>
          <w:color w:val="000000"/>
          <w:sz w:val="28"/>
          <w:szCs w:val="28"/>
        </w:rPr>
        <w:t>Предоставить в отдел гражданской защиты администрации района потребность в средствах необходимых для осуществления подготовки к весеннему пожароопасному периоду.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6.А</w:t>
      </w:r>
      <w:r w:rsidRPr="009106C3">
        <w:rPr>
          <w:rFonts w:ascii="Times New Roman" w:hAnsi="Times New Roman"/>
          <w:sz w:val="28"/>
          <w:szCs w:val="28"/>
          <w:lang w:eastAsia="ru-RU"/>
        </w:rPr>
        <w:t>ктивизировать работу по привлечению к ответственности за нарушения требований муниципальных правовых актов в сфере благоустройства, за неприятие мер по очистке от мусора, за организацию несанкционированных свалок отходов.</w:t>
      </w:r>
    </w:p>
    <w:p w:rsidR="008625BC" w:rsidRDefault="008625BC" w:rsidP="00910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7.</w:t>
      </w:r>
      <w:r w:rsidRPr="009106C3">
        <w:rPr>
          <w:rFonts w:ascii="Times New Roman" w:hAnsi="Times New Roman"/>
          <w:sz w:val="28"/>
          <w:szCs w:val="28"/>
          <w:lang w:eastAsia="ru-RU"/>
        </w:rPr>
        <w:t>Систематически осуществлять противопожарную пропаганду всеми имеющимися способами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106C3">
        <w:rPr>
          <w:rFonts w:ascii="Times New Roman" w:hAnsi="Times New Roman"/>
          <w:sz w:val="28"/>
          <w:szCs w:val="28"/>
          <w:lang w:eastAsia="ru-RU"/>
        </w:rPr>
        <w:t xml:space="preserve"> с разъяснением мер наказания за их нес</w:t>
      </w:r>
      <w:r>
        <w:rPr>
          <w:rFonts w:ascii="Times New Roman" w:hAnsi="Times New Roman"/>
          <w:sz w:val="28"/>
          <w:szCs w:val="28"/>
          <w:lang w:eastAsia="ru-RU"/>
        </w:rPr>
        <w:t>облюдение.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8.</w:t>
      </w:r>
      <w:r w:rsidRPr="009106C3">
        <w:rPr>
          <w:rFonts w:ascii="Times New Roman" w:hAnsi="Times New Roman"/>
          <w:sz w:val="28"/>
          <w:szCs w:val="28"/>
          <w:lang w:eastAsia="ru-RU"/>
        </w:rPr>
        <w:t>Рекомендовать руководителям организаций, учреждений различных форм собственности:</w:t>
      </w:r>
    </w:p>
    <w:p w:rsidR="008625BC" w:rsidRPr="009106C3" w:rsidRDefault="008625BC" w:rsidP="00910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о</w:t>
      </w:r>
      <w:r w:rsidRPr="009106C3">
        <w:rPr>
          <w:rFonts w:ascii="Times New Roman" w:hAnsi="Times New Roman"/>
          <w:sz w:val="28"/>
          <w:szCs w:val="28"/>
          <w:lang w:eastAsia="ru-RU"/>
        </w:rPr>
        <w:t>беспечить исправность и готовность к применению первичных средств пожаротушения, автоматической пожарной сигнализации, установок оповещения о пожаре, аварий</w:t>
      </w:r>
      <w:r>
        <w:rPr>
          <w:rFonts w:ascii="Times New Roman" w:hAnsi="Times New Roman"/>
          <w:sz w:val="28"/>
          <w:szCs w:val="28"/>
          <w:lang w:eastAsia="ru-RU"/>
        </w:rPr>
        <w:t>ного и эвакуационного освещения;</w:t>
      </w:r>
    </w:p>
    <w:p w:rsidR="008625BC" w:rsidRDefault="008625BC" w:rsidP="00B60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</w:t>
      </w:r>
      <w:r w:rsidRPr="009106C3">
        <w:rPr>
          <w:rFonts w:ascii="Times New Roman" w:hAnsi="Times New Roman"/>
          <w:sz w:val="28"/>
          <w:szCs w:val="28"/>
          <w:lang w:eastAsia="ru-RU"/>
        </w:rPr>
        <w:t>ровести повторные инструктажи с рабочими и служащими, по соблюдению мер пожарной безопасности в весенний пожароопасный период.</w:t>
      </w:r>
    </w:p>
    <w:p w:rsidR="008625BC" w:rsidRPr="00BC3740" w:rsidRDefault="008625BC" w:rsidP="00375D0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9.</w:t>
      </w:r>
      <w:r w:rsidRPr="00BC374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  официального опубликования (обнародования).</w:t>
      </w:r>
    </w:p>
    <w:p w:rsidR="008625BC" w:rsidRPr="00375D0E" w:rsidRDefault="008625BC" w:rsidP="00375D0E">
      <w:pPr>
        <w:shd w:val="clear" w:color="auto" w:fill="FFFFFF"/>
        <w:ind w:left="435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75D0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625BC" w:rsidRPr="00BC3740" w:rsidRDefault="008625BC" w:rsidP="00ED3C4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BC" w:rsidRPr="00BC3740" w:rsidRDefault="008625BC" w:rsidP="00ED3C4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BC" w:rsidRPr="00BC3740" w:rsidRDefault="008625BC" w:rsidP="00ED3C4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BC" w:rsidRPr="00BC3740" w:rsidRDefault="008625BC" w:rsidP="00F424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И.о.главыадминистрации                                                          Н.Н.Гончарук</w:t>
      </w:r>
    </w:p>
    <w:sectPr w:rsidR="008625BC" w:rsidRPr="00BC3740" w:rsidSect="0023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347"/>
    <w:multiLevelType w:val="hybridMultilevel"/>
    <w:tmpl w:val="8D16FBF4"/>
    <w:lvl w:ilvl="0" w:tplc="AA644F5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20C2"/>
    <w:multiLevelType w:val="hybridMultilevel"/>
    <w:tmpl w:val="3B6AD3D6"/>
    <w:lvl w:ilvl="0" w:tplc="5A62DF04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29B2DB6"/>
    <w:multiLevelType w:val="hybridMultilevel"/>
    <w:tmpl w:val="2378FAA6"/>
    <w:lvl w:ilvl="0" w:tplc="5E3C9FBA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3A186A4B"/>
    <w:multiLevelType w:val="multilevel"/>
    <w:tmpl w:val="7A2093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color w:val="auto"/>
      </w:rPr>
    </w:lvl>
  </w:abstractNum>
  <w:abstractNum w:abstractNumId="4">
    <w:nsid w:val="45A47128"/>
    <w:multiLevelType w:val="hybridMultilevel"/>
    <w:tmpl w:val="1B9C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BB06F5"/>
    <w:multiLevelType w:val="hybridMultilevel"/>
    <w:tmpl w:val="2932A634"/>
    <w:lvl w:ilvl="0" w:tplc="B344B06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47"/>
    <w:rsid w:val="00084EE8"/>
    <w:rsid w:val="001E7F92"/>
    <w:rsid w:val="00237776"/>
    <w:rsid w:val="002C07B3"/>
    <w:rsid w:val="00375D0E"/>
    <w:rsid w:val="004F0408"/>
    <w:rsid w:val="00595327"/>
    <w:rsid w:val="005A7DEF"/>
    <w:rsid w:val="00630575"/>
    <w:rsid w:val="00683949"/>
    <w:rsid w:val="006E2605"/>
    <w:rsid w:val="00744FE5"/>
    <w:rsid w:val="007A47BC"/>
    <w:rsid w:val="008625BC"/>
    <w:rsid w:val="009106C3"/>
    <w:rsid w:val="009A2ABC"/>
    <w:rsid w:val="009F7210"/>
    <w:rsid w:val="00A12DA6"/>
    <w:rsid w:val="00A311D5"/>
    <w:rsid w:val="00A64AA3"/>
    <w:rsid w:val="00AE57E5"/>
    <w:rsid w:val="00B553BE"/>
    <w:rsid w:val="00B6042F"/>
    <w:rsid w:val="00BC3740"/>
    <w:rsid w:val="00BC51FE"/>
    <w:rsid w:val="00CA6F01"/>
    <w:rsid w:val="00DC60A9"/>
    <w:rsid w:val="00ED3C47"/>
    <w:rsid w:val="00F4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ED3C47"/>
    <w:rPr>
      <w:rFonts w:ascii="Calibri" w:eastAsia="Times New Roman" w:hAnsi="Calibri" w:cs="Times New Roman"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ED3C47"/>
    <w:pPr>
      <w:spacing w:after="0" w:line="240" w:lineRule="auto"/>
      <w:jc w:val="both"/>
    </w:pPr>
    <w:rPr>
      <w:rFonts w:eastAsia="Calibri"/>
      <w:sz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37FDA"/>
    <w:rPr>
      <w:rFonts w:eastAsia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ED3C47"/>
    <w:rPr>
      <w:rFonts w:ascii="Calibri" w:hAnsi="Calibri" w:cs="Times New Roman"/>
    </w:rPr>
  </w:style>
  <w:style w:type="paragraph" w:customStyle="1" w:styleId="10">
    <w:name w:val="Без интервала1"/>
    <w:uiPriority w:val="99"/>
    <w:rsid w:val="00ED3C47"/>
    <w:rPr>
      <w:rFonts w:ascii="Times New Roman" w:hAnsi="Times New Roman"/>
      <w:sz w:val="24"/>
      <w:lang w:eastAsia="en-US"/>
    </w:rPr>
  </w:style>
  <w:style w:type="paragraph" w:customStyle="1" w:styleId="ConsTitle">
    <w:name w:val="ConsTitle"/>
    <w:uiPriority w:val="99"/>
    <w:rsid w:val="00ED3C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ED3C4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D3C47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F424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4</cp:revision>
  <cp:lastPrinted>2021-04-26T07:31:00Z</cp:lastPrinted>
  <dcterms:created xsi:type="dcterms:W3CDTF">2022-04-26T03:25:00Z</dcterms:created>
  <dcterms:modified xsi:type="dcterms:W3CDTF">2022-04-27T02:32:00Z</dcterms:modified>
</cp:coreProperties>
</file>