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2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D315F2" w:rsidRPr="00BC18B4" w:rsidRDefault="00D315F2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D315F2" w:rsidRPr="00BC18B4" w:rsidRDefault="00D315F2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315F2" w:rsidRPr="00BC18B4" w:rsidRDefault="00D315F2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proofErr w:type="gramStart"/>
      <w:r w:rsidRPr="00BC18B4">
        <w:rPr>
          <w:b/>
          <w:bCs/>
          <w:sz w:val="28"/>
          <w:szCs w:val="28"/>
        </w:rPr>
        <w:t>П</w:t>
      </w:r>
      <w:proofErr w:type="gramEnd"/>
      <w:r w:rsidRPr="00BC18B4">
        <w:rPr>
          <w:b/>
          <w:bCs/>
          <w:sz w:val="28"/>
          <w:szCs w:val="28"/>
        </w:rPr>
        <w:t xml:space="preserve"> О С Т А Н О В Л Е Н И Е</w:t>
      </w:r>
    </w:p>
    <w:p w:rsidR="00D315F2" w:rsidRPr="00BC18B4" w:rsidRDefault="00D315F2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15F2" w:rsidRDefault="00F90979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.05</w:t>
      </w:r>
      <w:r w:rsidR="00B10FAA">
        <w:rPr>
          <w:sz w:val="28"/>
          <w:szCs w:val="28"/>
        </w:rPr>
        <w:t>.2021</w:t>
      </w:r>
      <w:r w:rsidR="00D315F2" w:rsidRPr="00EF7388">
        <w:rPr>
          <w:sz w:val="28"/>
          <w:szCs w:val="28"/>
        </w:rPr>
        <w:t>г.</w:t>
      </w:r>
      <w:r w:rsidR="00D315F2" w:rsidRPr="00BC18B4">
        <w:rPr>
          <w:sz w:val="28"/>
          <w:szCs w:val="28"/>
        </w:rPr>
        <w:t xml:space="preserve">                                                                        </w:t>
      </w:r>
      <w:r w:rsidR="005C00A9">
        <w:rPr>
          <w:sz w:val="28"/>
          <w:szCs w:val="28"/>
        </w:rPr>
        <w:t xml:space="preserve">                             №</w:t>
      </w:r>
      <w:r w:rsidR="00025CE1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B86050" w:rsidRPr="00BC18B4" w:rsidRDefault="00B86050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15F2" w:rsidRPr="00EF7388" w:rsidRDefault="00B86050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D315F2" w:rsidRPr="00BC18B4">
        <w:rPr>
          <w:sz w:val="28"/>
          <w:szCs w:val="28"/>
        </w:rPr>
        <w:t xml:space="preserve"> Токур</w:t>
      </w:r>
    </w:p>
    <w:p w:rsidR="00D315F2" w:rsidRDefault="00D315F2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315F2" w:rsidRDefault="00821784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 предоставлении земельного участка в постоянное (бессрочное) пользование </w:t>
      </w:r>
      <w:r w:rsidR="00E9112E">
        <w:rPr>
          <w:rFonts w:eastAsia="TimesNewRomanPSMT"/>
          <w:sz w:val="28"/>
          <w:szCs w:val="28"/>
        </w:rPr>
        <w:t xml:space="preserve">администрации </w:t>
      </w:r>
      <w:r w:rsidR="00D315F2" w:rsidRPr="00BC18B4">
        <w:rPr>
          <w:rFonts w:eastAsia="TimesNewRomanPSMT"/>
          <w:sz w:val="28"/>
          <w:szCs w:val="28"/>
        </w:rPr>
        <w:t>рабочего</w:t>
      </w:r>
      <w:r w:rsidR="00D315F2">
        <w:rPr>
          <w:rFonts w:eastAsia="TimesNewRomanPSMT"/>
          <w:sz w:val="28"/>
          <w:szCs w:val="28"/>
        </w:rPr>
        <w:t xml:space="preserve"> п</w:t>
      </w:r>
      <w:r w:rsidR="00D315F2" w:rsidRPr="00BC18B4">
        <w:rPr>
          <w:rFonts w:eastAsia="TimesNewRomanPSMT"/>
          <w:sz w:val="28"/>
          <w:szCs w:val="28"/>
        </w:rPr>
        <w:t>оселка (поселка городского типа)</w:t>
      </w:r>
      <w:r w:rsidR="00D315F2">
        <w:rPr>
          <w:rFonts w:eastAsia="TimesNewRomanPSMT"/>
          <w:sz w:val="28"/>
          <w:szCs w:val="28"/>
        </w:rPr>
        <w:t xml:space="preserve"> </w:t>
      </w:r>
      <w:r w:rsidR="00D315F2" w:rsidRPr="00BC18B4">
        <w:rPr>
          <w:rFonts w:eastAsia="TimesNewRomanPSMT"/>
          <w:sz w:val="28"/>
          <w:szCs w:val="28"/>
        </w:rPr>
        <w:t xml:space="preserve">Токур </w:t>
      </w:r>
      <w:proofErr w:type="spellStart"/>
      <w:r w:rsidR="00D315F2" w:rsidRPr="00BC18B4">
        <w:rPr>
          <w:rFonts w:eastAsia="TimesNewRomanPSMT"/>
          <w:sz w:val="28"/>
          <w:szCs w:val="28"/>
        </w:rPr>
        <w:t>Селемджинского</w:t>
      </w:r>
      <w:proofErr w:type="spellEnd"/>
      <w:r w:rsidR="00D315F2" w:rsidRPr="00BC18B4">
        <w:rPr>
          <w:rFonts w:eastAsia="TimesNewRomanPSMT"/>
          <w:sz w:val="28"/>
          <w:szCs w:val="28"/>
        </w:rPr>
        <w:t xml:space="preserve"> района Амурской</w:t>
      </w:r>
      <w:r w:rsidR="00D315F2">
        <w:rPr>
          <w:rFonts w:eastAsia="TimesNewRomanPSMT"/>
          <w:sz w:val="28"/>
          <w:szCs w:val="28"/>
        </w:rPr>
        <w:t xml:space="preserve"> </w:t>
      </w:r>
      <w:r w:rsidR="00D315F2" w:rsidRPr="00BC18B4">
        <w:rPr>
          <w:rFonts w:eastAsia="TimesNewRomanPSMT"/>
          <w:sz w:val="28"/>
          <w:szCs w:val="28"/>
        </w:rPr>
        <w:t>области</w:t>
      </w:r>
    </w:p>
    <w:p w:rsidR="002A483E" w:rsidRDefault="002A483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D315F2" w:rsidRDefault="00D315F2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F07867" w:rsidRDefault="005C00A9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Руководствуясь </w:t>
      </w:r>
      <w:r w:rsidR="00F07867">
        <w:rPr>
          <w:rFonts w:eastAsia="TimesNewRomanPSMT"/>
          <w:sz w:val="28"/>
          <w:szCs w:val="28"/>
        </w:rPr>
        <w:t>ст.39.9 Земельного Кодекса Российской Федерации, а также в связи с тем, что на земельном участке с кад</w:t>
      </w:r>
      <w:r w:rsidR="005A0AC2">
        <w:rPr>
          <w:rFonts w:eastAsia="TimesNewRomanPSMT"/>
          <w:sz w:val="28"/>
          <w:szCs w:val="28"/>
        </w:rPr>
        <w:t>астровым номером 28:22:000000</w:t>
      </w:r>
      <w:r w:rsidR="00F90979">
        <w:rPr>
          <w:rFonts w:eastAsia="TimesNewRomanPSMT"/>
          <w:sz w:val="28"/>
          <w:szCs w:val="28"/>
        </w:rPr>
        <w:t>:1656</w:t>
      </w:r>
      <w:r w:rsidR="00F07867">
        <w:rPr>
          <w:rFonts w:eastAsia="TimesNewRomanPSMT"/>
          <w:sz w:val="28"/>
          <w:szCs w:val="28"/>
        </w:rPr>
        <w:t xml:space="preserve">, находится существующий объект – автомобильная дорога, расположенный по адресу: Российская Федерация, Амурская область, </w:t>
      </w:r>
      <w:proofErr w:type="spellStart"/>
      <w:r w:rsidR="00F07867">
        <w:rPr>
          <w:rFonts w:eastAsia="TimesNewRomanPSMT"/>
          <w:sz w:val="28"/>
          <w:szCs w:val="28"/>
        </w:rPr>
        <w:t>Селемджинский</w:t>
      </w:r>
      <w:proofErr w:type="spellEnd"/>
      <w:r w:rsidR="00F07867">
        <w:rPr>
          <w:rFonts w:eastAsia="TimesNewRomanPSMT"/>
          <w:sz w:val="28"/>
          <w:szCs w:val="28"/>
        </w:rPr>
        <w:t xml:space="preserve"> муниципальный район, рабочий поселок (поселок городског</w:t>
      </w:r>
      <w:r w:rsidR="00BF389E">
        <w:rPr>
          <w:rFonts w:eastAsia="TimesNewRomanPSMT"/>
          <w:sz w:val="28"/>
          <w:szCs w:val="28"/>
        </w:rPr>
        <w:t xml:space="preserve">о </w:t>
      </w:r>
      <w:r w:rsidR="00F90979">
        <w:rPr>
          <w:rFonts w:eastAsia="TimesNewRomanPSMT"/>
          <w:sz w:val="28"/>
          <w:szCs w:val="28"/>
        </w:rPr>
        <w:t>типа) Токур, улица Подгорная</w:t>
      </w:r>
      <w:r w:rsidR="00F07867">
        <w:rPr>
          <w:rFonts w:eastAsia="TimesNewRomanPSMT"/>
          <w:sz w:val="28"/>
          <w:szCs w:val="28"/>
        </w:rPr>
        <w:t>,</w:t>
      </w:r>
    </w:p>
    <w:p w:rsidR="00D315F2" w:rsidRDefault="00F07867" w:rsidP="004F1423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F07867">
        <w:rPr>
          <w:rFonts w:eastAsia="TimesNewRomanPSMT"/>
          <w:b/>
          <w:sz w:val="28"/>
          <w:szCs w:val="28"/>
        </w:rPr>
        <w:t>постановляет:</w:t>
      </w:r>
    </w:p>
    <w:p w:rsidR="004F1423" w:rsidRDefault="004F1423" w:rsidP="004F142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 w:rsidRPr="004F1423">
        <w:rPr>
          <w:rFonts w:eastAsia="TimesNewRomanPSMT"/>
          <w:sz w:val="28"/>
          <w:szCs w:val="28"/>
        </w:rPr>
        <w:t>Предоставить в постоянное</w:t>
      </w:r>
      <w:r>
        <w:rPr>
          <w:rFonts w:eastAsia="TimesNewRomanPSMT"/>
          <w:sz w:val="28"/>
          <w:szCs w:val="28"/>
        </w:rPr>
        <w:t xml:space="preserve"> (бессрочное) пользование администрации рабочего поселка (поселка городского типа) Токур </w:t>
      </w:r>
      <w:proofErr w:type="spellStart"/>
      <w:r>
        <w:rPr>
          <w:rFonts w:eastAsia="TimesNewRomanPSMT"/>
          <w:sz w:val="28"/>
          <w:szCs w:val="28"/>
        </w:rPr>
        <w:t>Селемджинского</w:t>
      </w:r>
      <w:proofErr w:type="spellEnd"/>
      <w:r>
        <w:rPr>
          <w:rFonts w:eastAsia="TimesNewRomanPSMT"/>
          <w:sz w:val="28"/>
          <w:szCs w:val="28"/>
        </w:rPr>
        <w:t xml:space="preserve"> района Амурской области земельный участок из категории земель «земли населенных пунктов» с </w:t>
      </w:r>
      <w:r w:rsidRPr="004F142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кад</w:t>
      </w:r>
      <w:r w:rsidR="00B10FAA">
        <w:rPr>
          <w:rFonts w:eastAsia="TimesNewRomanPSMT"/>
          <w:sz w:val="28"/>
          <w:szCs w:val="28"/>
        </w:rPr>
        <w:t>ас</w:t>
      </w:r>
      <w:r w:rsidR="00F90979">
        <w:rPr>
          <w:rFonts w:eastAsia="TimesNewRomanPSMT"/>
          <w:sz w:val="28"/>
          <w:szCs w:val="28"/>
        </w:rPr>
        <w:t>тровым номером 28:22:000000:1656</w:t>
      </w:r>
      <w:r>
        <w:rPr>
          <w:rFonts w:eastAsia="TimesNewRomanPSMT"/>
          <w:sz w:val="28"/>
          <w:szCs w:val="28"/>
        </w:rPr>
        <w:t xml:space="preserve">, находящийся по адресу: Российская Федерация, Амурская область, </w:t>
      </w:r>
      <w:proofErr w:type="spellStart"/>
      <w:r>
        <w:rPr>
          <w:rFonts w:eastAsia="TimesNewRomanPSMT"/>
          <w:sz w:val="28"/>
          <w:szCs w:val="28"/>
        </w:rPr>
        <w:t>Селемджинский</w:t>
      </w:r>
      <w:proofErr w:type="spellEnd"/>
      <w:r>
        <w:rPr>
          <w:rFonts w:eastAsia="TimesNewRomanPSMT"/>
          <w:sz w:val="28"/>
          <w:szCs w:val="28"/>
        </w:rPr>
        <w:t xml:space="preserve"> муниципальный район, рабочий поселок (поселок городског</w:t>
      </w:r>
      <w:r w:rsidR="00BF389E">
        <w:rPr>
          <w:rFonts w:eastAsia="TimesNewRomanPSMT"/>
          <w:sz w:val="28"/>
          <w:szCs w:val="28"/>
        </w:rPr>
        <w:t xml:space="preserve">о </w:t>
      </w:r>
      <w:r w:rsidR="00F90979">
        <w:rPr>
          <w:rFonts w:eastAsia="TimesNewRomanPSMT"/>
          <w:sz w:val="28"/>
          <w:szCs w:val="28"/>
        </w:rPr>
        <w:t>типа) Токур, улица Подгорная</w:t>
      </w:r>
      <w:r>
        <w:rPr>
          <w:rFonts w:eastAsia="TimesNewRomanPSMT"/>
          <w:sz w:val="28"/>
          <w:szCs w:val="28"/>
        </w:rPr>
        <w:t>, с видом разрешенного использования под существующий объект – автомоби</w:t>
      </w:r>
      <w:r w:rsidR="00B10FAA">
        <w:rPr>
          <w:rFonts w:eastAsia="TimesNewRomanPSMT"/>
          <w:sz w:val="28"/>
          <w:szCs w:val="28"/>
        </w:rPr>
        <w:t>л</w:t>
      </w:r>
      <w:r w:rsidR="00F90979">
        <w:rPr>
          <w:rFonts w:eastAsia="TimesNewRomanPSMT"/>
          <w:sz w:val="28"/>
          <w:szCs w:val="28"/>
        </w:rPr>
        <w:t>ьная дорога, общей площадью 2885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кв.м</w:t>
      </w:r>
      <w:proofErr w:type="spellEnd"/>
      <w:r>
        <w:rPr>
          <w:rFonts w:eastAsia="TimesNewRomanPSMT"/>
          <w:sz w:val="28"/>
          <w:szCs w:val="28"/>
        </w:rPr>
        <w:t xml:space="preserve">. </w:t>
      </w:r>
    </w:p>
    <w:p w:rsidR="00821784" w:rsidRDefault="004F1423" w:rsidP="004F142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Администрации рабочего поселка (поселка городского типа) Токур </w:t>
      </w:r>
      <w:proofErr w:type="spellStart"/>
      <w:r>
        <w:rPr>
          <w:rFonts w:eastAsia="TimesNewRomanPSMT"/>
          <w:sz w:val="28"/>
          <w:szCs w:val="28"/>
        </w:rPr>
        <w:t>Селемджинского</w:t>
      </w:r>
      <w:proofErr w:type="spellEnd"/>
      <w:r>
        <w:rPr>
          <w:rFonts w:eastAsia="TimesNewRomanPSMT"/>
          <w:sz w:val="28"/>
          <w:szCs w:val="28"/>
        </w:rPr>
        <w:t xml:space="preserve"> района Амурской области</w:t>
      </w:r>
      <w:r w:rsidR="00821784">
        <w:rPr>
          <w:rFonts w:eastAsia="TimesNewRomanPSMT"/>
          <w:sz w:val="28"/>
          <w:szCs w:val="28"/>
        </w:rPr>
        <w:t xml:space="preserve"> обеспечить государственную регистрацию</w:t>
      </w:r>
      <w:r w:rsidR="003B7351">
        <w:rPr>
          <w:rFonts w:eastAsia="TimesNewRomanPSMT"/>
          <w:sz w:val="28"/>
          <w:szCs w:val="28"/>
        </w:rPr>
        <w:t xml:space="preserve"> права постоянного (бессрочного</w:t>
      </w:r>
      <w:r w:rsidR="00821784">
        <w:rPr>
          <w:rFonts w:eastAsia="TimesNewRomanPSMT"/>
          <w:sz w:val="28"/>
          <w:szCs w:val="28"/>
        </w:rPr>
        <w:t>) пользования на земельный участок в соответствии с Федеральным Законом от 13.07.2015 года №218-ФЗ «О государственной регистрации недвижимости».</w:t>
      </w:r>
    </w:p>
    <w:p w:rsidR="00D315F2" w:rsidRDefault="00D315F2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4B6E19" w:rsidRDefault="004B6E1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4B6E19" w:rsidRDefault="004B6E19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D315F2" w:rsidRPr="007728D9" w:rsidRDefault="00D315F2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D315F2" w:rsidRDefault="00D315F2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Глава рабочего поселка                                                                   </w:t>
      </w:r>
      <w:proofErr w:type="spellStart"/>
      <w:r>
        <w:rPr>
          <w:sz w:val="28"/>
          <w:szCs w:val="28"/>
        </w:rPr>
        <w:t>А.В.Горбунова</w:t>
      </w:r>
      <w:proofErr w:type="spellEnd"/>
    </w:p>
    <w:p w:rsidR="000F646A" w:rsidRDefault="000F646A"/>
    <w:sectPr w:rsidR="000F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C90"/>
    <w:multiLevelType w:val="hybridMultilevel"/>
    <w:tmpl w:val="48347828"/>
    <w:lvl w:ilvl="0" w:tplc="33E2C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297C23"/>
    <w:multiLevelType w:val="hybridMultilevel"/>
    <w:tmpl w:val="42148C66"/>
    <w:lvl w:ilvl="0" w:tplc="63DC8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8"/>
    <w:rsid w:val="00017138"/>
    <w:rsid w:val="00025CE1"/>
    <w:rsid w:val="000E23EE"/>
    <w:rsid w:val="000F646A"/>
    <w:rsid w:val="002A483E"/>
    <w:rsid w:val="00390B65"/>
    <w:rsid w:val="003B7351"/>
    <w:rsid w:val="004135C8"/>
    <w:rsid w:val="004B6E19"/>
    <w:rsid w:val="004F1423"/>
    <w:rsid w:val="00594247"/>
    <w:rsid w:val="005A0AC2"/>
    <w:rsid w:val="005A1ABD"/>
    <w:rsid w:val="005C00A9"/>
    <w:rsid w:val="00611DCE"/>
    <w:rsid w:val="00637D3D"/>
    <w:rsid w:val="00821784"/>
    <w:rsid w:val="009D39AA"/>
    <w:rsid w:val="00B10FAA"/>
    <w:rsid w:val="00B75161"/>
    <w:rsid w:val="00B86050"/>
    <w:rsid w:val="00BF389E"/>
    <w:rsid w:val="00D30858"/>
    <w:rsid w:val="00D315F2"/>
    <w:rsid w:val="00E9112E"/>
    <w:rsid w:val="00F07867"/>
    <w:rsid w:val="00F90979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ТОКУР</dc:creator>
  <cp:lastModifiedBy>ТОКУР</cp:lastModifiedBy>
  <cp:revision>2</cp:revision>
  <cp:lastPrinted>2020-12-08T07:13:00Z</cp:lastPrinted>
  <dcterms:created xsi:type="dcterms:W3CDTF">2021-05-14T00:50:00Z</dcterms:created>
  <dcterms:modified xsi:type="dcterms:W3CDTF">2021-05-14T00:50:00Z</dcterms:modified>
</cp:coreProperties>
</file>