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9D" w:rsidRDefault="003D009D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3D009D" w:rsidRDefault="003D00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АДМИН0ИСТРАЦИЯ РАБОЧЕГО ПОСЕЛКА </w:t>
      </w:r>
    </w:p>
    <w:p w:rsidR="003D009D" w:rsidRDefault="003D00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(ПОСЕЛКА ГОРОДСКОГО ТИПА) ТОКУР  </w:t>
      </w:r>
    </w:p>
    <w:p w:rsidR="003D009D" w:rsidRDefault="003D009D" w:rsidP="004818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СЕЛЕМДЖИНСКОГО РАЙОНА АМУРСКОЙ ОБЛАСТИ</w:t>
      </w:r>
    </w:p>
    <w:p w:rsidR="003D009D" w:rsidRDefault="003D009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D009D" w:rsidRDefault="003D009D" w:rsidP="004818FF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3D009D" w:rsidRDefault="003D00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 июля 2020года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№ 116</w:t>
      </w:r>
    </w:p>
    <w:p w:rsidR="003D009D" w:rsidRDefault="003D009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D009D" w:rsidRDefault="003D009D" w:rsidP="004818FF">
      <w:pPr>
        <w:spacing w:after="0" w:line="240" w:lineRule="auto"/>
        <w:ind w:left="9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Токур</w:t>
      </w:r>
    </w:p>
    <w:p w:rsidR="003D009D" w:rsidRDefault="003D009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D009D" w:rsidRDefault="003D009D" w:rsidP="004818FF">
      <w:pPr>
        <w:spacing w:after="0" w:line="322" w:lineRule="auto"/>
        <w:ind w:right="481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 внесении изменений в  долгосрочную  целевую Программу муниципального образования «Рабочий поселок (поселок городского типа) Токур» «Пожарная безопасность  на 2020-2024 годы», утвержденную постановлением администрации №91 от 15 октября 2019 года</w:t>
      </w:r>
    </w:p>
    <w:p w:rsidR="003D009D" w:rsidRDefault="003D009D" w:rsidP="004818FF">
      <w:pPr>
        <w:spacing w:after="0" w:line="322" w:lineRule="auto"/>
        <w:ind w:right="481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3D009D" w:rsidRPr="004818FF" w:rsidRDefault="003D009D" w:rsidP="004818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  <w:r w:rsidRPr="004818F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в целях приведения  нормативно-правовых актов в соответствие с решением о бюджете рабочего поселка (поселка городского типа) Токур на 2020 год и плановый период 2021-2022 годы,</w:t>
      </w:r>
    </w:p>
    <w:p w:rsidR="003D009D" w:rsidRPr="004818FF" w:rsidRDefault="003D009D" w:rsidP="004818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8FF">
        <w:rPr>
          <w:rFonts w:ascii="Times New Roman" w:hAnsi="Times New Roman"/>
          <w:b/>
          <w:sz w:val="28"/>
          <w:szCs w:val="28"/>
        </w:rPr>
        <w:t>постановляю:</w:t>
      </w:r>
    </w:p>
    <w:p w:rsidR="003D009D" w:rsidRPr="004818FF" w:rsidRDefault="003D009D" w:rsidP="004818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8FF">
        <w:rPr>
          <w:rFonts w:ascii="Times New Roman" w:hAnsi="Times New Roman"/>
          <w:sz w:val="28"/>
          <w:szCs w:val="28"/>
        </w:rPr>
        <w:t>1. Постановле</w:t>
      </w:r>
      <w:r>
        <w:rPr>
          <w:rFonts w:ascii="Times New Roman" w:hAnsi="Times New Roman"/>
          <w:sz w:val="28"/>
          <w:szCs w:val="28"/>
        </w:rPr>
        <w:t xml:space="preserve">ние от 19 июня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2020 года № 98</w:t>
      </w:r>
      <w:r w:rsidRPr="004818FF">
        <w:rPr>
          <w:rFonts w:ascii="Times New Roman" w:hAnsi="Times New Roman"/>
          <w:sz w:val="28"/>
          <w:szCs w:val="28"/>
        </w:rPr>
        <w:t xml:space="preserve"> «О внесении изменений в долгосрочную целевую Программу муниципального образования «Рабочий поселок (поселок городского типа) Токур» «Пожарная безопасность на 2020-2024 годы» считать утратившим силу.</w:t>
      </w:r>
    </w:p>
    <w:p w:rsidR="003D009D" w:rsidRPr="004818FF" w:rsidRDefault="003D009D" w:rsidP="004818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8FF">
        <w:rPr>
          <w:rFonts w:ascii="Times New Roman" w:hAnsi="Times New Roman"/>
          <w:sz w:val="28"/>
          <w:szCs w:val="28"/>
        </w:rPr>
        <w:t xml:space="preserve">2. Внести изменения в долгосрочную </w:t>
      </w:r>
      <w:r w:rsidRPr="004818FF">
        <w:rPr>
          <w:rFonts w:ascii="Times New Roman" w:hAnsi="Times New Roman"/>
          <w:sz w:val="28"/>
          <w:szCs w:val="28"/>
          <w:lang w:eastAsia="en-US"/>
        </w:rPr>
        <w:t>целевую Программу муниципального образования «Рабочий поселок (поселок городского типа) Токур» «Пожарная безопасность на 2020-2024 годы», утвержденную постановлением администрации № 91 от 15 октября 2019 года</w:t>
      </w:r>
      <w:r w:rsidRPr="004818FF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D009D" w:rsidRPr="004818FF" w:rsidRDefault="003D009D" w:rsidP="004818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8F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3D009D" w:rsidRDefault="003D009D" w:rsidP="004818FF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hd w:val="clear" w:color="auto" w:fill="FFFFFF"/>
        </w:rPr>
      </w:pPr>
      <w:r w:rsidRPr="004818F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D009D" w:rsidRDefault="003D009D">
      <w:pPr>
        <w:spacing w:after="0" w:line="322" w:lineRule="auto"/>
        <w:rPr>
          <w:rFonts w:ascii="Times New Roman" w:hAnsi="Times New Roman"/>
          <w:spacing w:val="-1"/>
          <w:sz w:val="28"/>
          <w:shd w:val="clear" w:color="auto" w:fill="FFFFFF"/>
        </w:rPr>
      </w:pPr>
    </w:p>
    <w:p w:rsidR="003D009D" w:rsidRDefault="003D009D">
      <w:pPr>
        <w:spacing w:after="0" w:line="322" w:lineRule="auto"/>
        <w:rPr>
          <w:rFonts w:ascii="Times New Roman" w:hAnsi="Times New Roman"/>
          <w:spacing w:val="-1"/>
          <w:sz w:val="28"/>
          <w:shd w:val="clear" w:color="auto" w:fill="FFFFFF"/>
        </w:rPr>
      </w:pPr>
      <w:r>
        <w:rPr>
          <w:rFonts w:ascii="Times New Roman" w:hAnsi="Times New Roman"/>
          <w:spacing w:val="-1"/>
          <w:sz w:val="28"/>
          <w:shd w:val="clear" w:color="auto" w:fill="FFFFFF"/>
        </w:rPr>
        <w:t>Глава рабочего поселка</w:t>
      </w:r>
    </w:p>
    <w:p w:rsidR="003D009D" w:rsidRDefault="003D009D">
      <w:pPr>
        <w:spacing w:after="0" w:line="322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pacing w:val="-1"/>
          <w:sz w:val="28"/>
          <w:shd w:val="clear" w:color="auto" w:fill="FFFFFF"/>
        </w:rPr>
        <w:t>(поселка городского типа) Токур                                                 А.В. Горбунова</w:t>
      </w:r>
    </w:p>
    <w:p w:rsidR="003D009D" w:rsidRDefault="003D009D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2"/>
          <w:sz w:val="28"/>
        </w:rPr>
        <w:t>Муниципальная программа</w:t>
      </w:r>
    </w:p>
    <w:p w:rsidR="003D009D" w:rsidRDefault="003D009D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t xml:space="preserve"> «Пожарная безопасность на 2020-2024годы»</w:t>
      </w:r>
    </w:p>
    <w:p w:rsidR="003D009D" w:rsidRDefault="003D009D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</w:rPr>
      </w:pPr>
    </w:p>
    <w:p w:rsidR="003D009D" w:rsidRDefault="003D009D" w:rsidP="00114736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t>ПАСПОРТ муниципальной программы «Пожарная безопасность на 2020-2024 годы»</w:t>
      </w:r>
    </w:p>
    <w:p w:rsidR="003D009D" w:rsidRDefault="003D009D" w:rsidP="00114736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</w:rPr>
      </w:pPr>
    </w:p>
    <w:p w:rsidR="003D009D" w:rsidRPr="00114736" w:rsidRDefault="003D009D" w:rsidP="00114736">
      <w:pPr>
        <w:spacing w:after="0" w:line="240" w:lineRule="auto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          1) </w:t>
      </w:r>
      <w:r w:rsidRPr="00114736">
        <w:rPr>
          <w:rFonts w:ascii="Times New Roman" w:hAnsi="Times New Roman"/>
          <w:spacing w:val="-1"/>
          <w:sz w:val="28"/>
        </w:rPr>
        <w:t>Раздел в таблице «Объем и источники финансирования Программы» изложить в новой редакции: Всего на реализацию Программы требуется –</w:t>
      </w:r>
      <w:r>
        <w:rPr>
          <w:rFonts w:ascii="Times New Roman" w:hAnsi="Times New Roman"/>
          <w:spacing w:val="-1"/>
          <w:sz w:val="28"/>
        </w:rPr>
        <w:t xml:space="preserve"> 1203,9 </w:t>
      </w:r>
      <w:r w:rsidRPr="00114736">
        <w:rPr>
          <w:rFonts w:ascii="Times New Roman" w:hAnsi="Times New Roman"/>
          <w:spacing w:val="-1"/>
          <w:sz w:val="28"/>
        </w:rPr>
        <w:t xml:space="preserve"> тыс. рублей, в том числе средства:</w:t>
      </w:r>
    </w:p>
    <w:p w:rsidR="003D009D" w:rsidRDefault="003D009D" w:rsidP="00114736">
      <w:pPr>
        <w:pStyle w:val="ListParagraph"/>
        <w:spacing w:after="0" w:line="240" w:lineRule="auto"/>
        <w:ind w:left="3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Областного бюджета – 0,0 тыс. рублей;</w:t>
      </w:r>
    </w:p>
    <w:p w:rsidR="003D009D" w:rsidRDefault="003D009D" w:rsidP="00114736">
      <w:pPr>
        <w:pStyle w:val="ListParagraph"/>
        <w:spacing w:after="0" w:line="240" w:lineRule="auto"/>
        <w:ind w:left="3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Районного бюджета – 0,0 тыс. рублей;</w:t>
      </w:r>
    </w:p>
    <w:p w:rsidR="003D009D" w:rsidRDefault="003D009D" w:rsidP="00114736">
      <w:pPr>
        <w:pStyle w:val="ListParagraph"/>
        <w:spacing w:after="0" w:line="240" w:lineRule="auto"/>
        <w:ind w:left="3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Местного бюджета – 1203,9 тыс. рублей;</w:t>
      </w:r>
    </w:p>
    <w:p w:rsidR="003D009D" w:rsidRDefault="003D009D" w:rsidP="00114736">
      <w:pPr>
        <w:pStyle w:val="ListParagraph"/>
        <w:spacing w:after="0" w:line="240" w:lineRule="auto"/>
        <w:ind w:left="3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Внебюджетные источники – 0,0 тыс. рублей;</w:t>
      </w:r>
    </w:p>
    <w:p w:rsidR="003D009D" w:rsidRDefault="003D009D" w:rsidP="00114736">
      <w:pPr>
        <w:pStyle w:val="ListParagraph"/>
        <w:spacing w:after="0" w:line="240" w:lineRule="auto"/>
        <w:ind w:left="3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Средства предприятий – 0,0 тыс. рублей.</w:t>
      </w:r>
    </w:p>
    <w:p w:rsidR="003D009D" w:rsidRDefault="003D009D" w:rsidP="00114736">
      <w:pPr>
        <w:pStyle w:val="ListParagraph"/>
        <w:spacing w:after="0" w:line="240" w:lineRule="auto"/>
        <w:ind w:left="3"/>
        <w:jc w:val="both"/>
        <w:rPr>
          <w:rFonts w:ascii="Times New Roman" w:hAnsi="Times New Roman"/>
          <w:spacing w:val="-1"/>
          <w:sz w:val="28"/>
        </w:rPr>
      </w:pPr>
    </w:p>
    <w:p w:rsidR="003D009D" w:rsidRPr="00114736" w:rsidRDefault="003D009D" w:rsidP="00114736">
      <w:pPr>
        <w:spacing w:after="0" w:line="240" w:lineRule="auto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         2)</w:t>
      </w:r>
      <w:r w:rsidRPr="00114736">
        <w:rPr>
          <w:rFonts w:ascii="Times New Roman" w:hAnsi="Times New Roman"/>
          <w:spacing w:val="-1"/>
          <w:sz w:val="28"/>
        </w:rPr>
        <w:t xml:space="preserve"> Приложение к муниципальной программе изложить в новой редакции (прилагается).</w:t>
      </w:r>
    </w:p>
    <w:p w:rsidR="003D009D" w:rsidRPr="00114736" w:rsidRDefault="003D009D" w:rsidP="00114736">
      <w:pPr>
        <w:pStyle w:val="ListParagraph"/>
        <w:spacing w:after="0" w:line="240" w:lineRule="auto"/>
        <w:jc w:val="both"/>
        <w:rPr>
          <w:rFonts w:ascii="Times New Roman" w:hAnsi="Times New Roman"/>
          <w:spacing w:val="-1"/>
          <w:sz w:val="28"/>
        </w:rPr>
      </w:pPr>
    </w:p>
    <w:p w:rsidR="003D009D" w:rsidRDefault="003D009D" w:rsidP="00B70C8D">
      <w:pPr>
        <w:spacing w:after="0" w:line="240" w:lineRule="auto"/>
        <w:jc w:val="both"/>
        <w:rPr>
          <w:rFonts w:ascii="Times New Roman" w:hAnsi="Times New Roman"/>
          <w:b/>
          <w:spacing w:val="-1"/>
          <w:sz w:val="28"/>
        </w:rPr>
      </w:pPr>
    </w:p>
    <w:p w:rsidR="003D009D" w:rsidRDefault="003D009D" w:rsidP="00B70C8D">
      <w:pPr>
        <w:spacing w:after="0" w:line="240" w:lineRule="auto"/>
        <w:jc w:val="both"/>
        <w:rPr>
          <w:rFonts w:ascii="Times New Roman" w:hAnsi="Times New Roman"/>
          <w:b/>
          <w:spacing w:val="-1"/>
          <w:sz w:val="28"/>
        </w:rPr>
      </w:pPr>
    </w:p>
    <w:p w:rsidR="003D009D" w:rsidRDefault="003D00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Приложение к</w:t>
      </w: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муниципальной программе</w:t>
      </w:r>
    </w:p>
    <w:p w:rsidR="003D009D" w:rsidRDefault="003D009D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</w:p>
    <w:p w:rsidR="003D009D" w:rsidRDefault="003D009D">
      <w:pPr>
        <w:spacing w:after="120" w:line="240" w:lineRule="auto"/>
        <w:rPr>
          <w:rFonts w:ascii="Times New Roman" w:hAnsi="Times New Roman"/>
          <w:b/>
          <w:sz w:val="16"/>
        </w:rPr>
      </w:pPr>
    </w:p>
    <w:p w:rsidR="003D009D" w:rsidRDefault="003D009D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3D009D" w:rsidRDefault="003D009D" w:rsidP="00C1588A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Муниципальной программы по обеспечению первичных мер пожарной безопасности на территории рабочего поселка (поселка городского типа) Токур</w:t>
      </w:r>
    </w:p>
    <w:p w:rsidR="003D009D" w:rsidRDefault="003D009D">
      <w:pPr>
        <w:spacing w:after="120" w:line="240" w:lineRule="auto"/>
        <w:rPr>
          <w:rFonts w:ascii="Times New Roman" w:hAnsi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15"/>
        <w:gridCol w:w="1580"/>
        <w:gridCol w:w="1073"/>
      </w:tblGrid>
      <w:tr w:rsidR="003D009D" w:rsidRPr="00471BF6" w:rsidTr="00911637">
        <w:trPr>
          <w:trHeight w:val="1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09D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выполнения</w:t>
            </w:r>
          </w:p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(год)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09D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(Тыс. руб.)</w:t>
            </w:r>
          </w:p>
        </w:tc>
      </w:tr>
      <w:tr w:rsidR="003D009D" w:rsidRPr="00471BF6" w:rsidTr="00911637">
        <w:trPr>
          <w:cantSplit/>
        </w:trPr>
        <w:tc>
          <w:tcPr>
            <w:tcW w:w="6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09D" w:rsidRPr="00471BF6" w:rsidRDefault="003D009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9,0</w:t>
            </w:r>
          </w:p>
        </w:tc>
      </w:tr>
      <w:tr w:rsidR="003D009D" w:rsidRPr="00471BF6" w:rsidTr="00911637"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2,0</w:t>
            </w:r>
          </w:p>
        </w:tc>
      </w:tr>
      <w:tr w:rsidR="003D009D" w:rsidRPr="00471BF6" w:rsidTr="00911637">
        <w:trPr>
          <w:trHeight w:val="376"/>
        </w:trPr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2,0</w:t>
            </w:r>
          </w:p>
        </w:tc>
      </w:tr>
      <w:tr w:rsidR="003D009D" w:rsidRPr="00471BF6" w:rsidTr="00911637">
        <w:trPr>
          <w:trHeight w:val="480"/>
        </w:trPr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 w:rsidP="004569BE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 w:rsidP="004569BE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10,0</w:t>
            </w:r>
          </w:p>
        </w:tc>
      </w:tr>
      <w:tr w:rsidR="003D009D" w:rsidRPr="00471BF6" w:rsidTr="00911637">
        <w:trPr>
          <w:trHeight w:val="501"/>
        </w:trPr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 w:rsidP="004569BE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 w:rsidP="004569BE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10,0</w:t>
            </w:r>
          </w:p>
        </w:tc>
      </w:tr>
      <w:tr w:rsidR="003D009D" w:rsidRPr="00471BF6" w:rsidTr="00911637">
        <w:tc>
          <w:tcPr>
            <w:tcW w:w="6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09D" w:rsidRPr="00471BF6" w:rsidRDefault="003D009D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Создание условий для организации деятельности добровольной пожарной охраны, а также для участия граждан в обеспечении первичных мер пожарной безопасности в иных формах - приобретение сапог, ПТВ, средства для пожаротушения (воздуходуховка), краги, каски.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3D009D" w:rsidRPr="00471BF6" w:rsidTr="00911637"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3D009D" w:rsidRPr="00471BF6" w:rsidTr="00911637">
        <w:trPr>
          <w:trHeight w:val="420"/>
        </w:trPr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D009D" w:rsidRPr="00471BF6" w:rsidTr="00911637">
        <w:trPr>
          <w:trHeight w:val="435"/>
        </w:trPr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D009D" w:rsidRPr="00471BF6" w:rsidTr="00911637">
        <w:trPr>
          <w:trHeight w:val="375"/>
        </w:trPr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D009D" w:rsidRPr="00471BF6" w:rsidTr="00911637">
        <w:tc>
          <w:tcPr>
            <w:tcW w:w="6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09D" w:rsidRPr="00471BF6" w:rsidRDefault="003D009D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Обеспечение надлежащего состояния источников противопожарного водоснабжения, создание в целях пожаротушения условий для забора воды из источников водоснабжения в любое время года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3D009D" w:rsidRPr="00471BF6" w:rsidTr="00911637"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3D009D" w:rsidRPr="00471BF6" w:rsidTr="00911637">
        <w:trPr>
          <w:trHeight w:val="489"/>
        </w:trPr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D009D" w:rsidRPr="00471BF6" w:rsidTr="00911637">
        <w:trPr>
          <w:trHeight w:val="435"/>
        </w:trPr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3D009D" w:rsidRPr="00471BF6" w:rsidTr="00911637">
        <w:trPr>
          <w:trHeight w:val="521"/>
        </w:trPr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3D009D" w:rsidRPr="00471BF6" w:rsidTr="00911637">
        <w:tc>
          <w:tcPr>
            <w:tcW w:w="6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09D" w:rsidRPr="00471BF6" w:rsidRDefault="003D009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Выполнение мероприятий, исключающих возможность переброса огня при лесных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 w:rsidP="00F075CF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127,5</w:t>
            </w:r>
          </w:p>
        </w:tc>
      </w:tr>
      <w:tr w:rsidR="003D009D" w:rsidRPr="00471BF6" w:rsidTr="00911637"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3D009D" w:rsidRPr="00471BF6" w:rsidTr="00911637">
        <w:trPr>
          <w:trHeight w:val="469"/>
        </w:trPr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D009D" w:rsidRPr="00471BF6" w:rsidTr="00911637">
        <w:trPr>
          <w:trHeight w:val="465"/>
        </w:trPr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3D009D" w:rsidRPr="00471BF6" w:rsidTr="00911637">
        <w:trPr>
          <w:trHeight w:val="405"/>
        </w:trPr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3D009D" w:rsidRPr="00471BF6" w:rsidTr="00DC3D63">
        <w:trPr>
          <w:trHeight w:val="1287"/>
        </w:trPr>
        <w:tc>
          <w:tcPr>
            <w:tcW w:w="6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09D" w:rsidRPr="00471BF6" w:rsidRDefault="003D009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Выполнение мероприятий по обеспечению беспрепятственного проезда пожарной техники к месту пожара и к водоисточникам.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3D009D" w:rsidRPr="00471BF6" w:rsidTr="00911637">
        <w:tc>
          <w:tcPr>
            <w:tcW w:w="6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3D009D" w:rsidRPr="00471BF6" w:rsidTr="00DC3D63">
        <w:trPr>
          <w:trHeight w:val="430"/>
        </w:trPr>
        <w:tc>
          <w:tcPr>
            <w:tcW w:w="681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D009D" w:rsidRPr="00471BF6" w:rsidTr="00DC3D63">
        <w:trPr>
          <w:trHeight w:val="390"/>
        </w:trPr>
        <w:tc>
          <w:tcPr>
            <w:tcW w:w="68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D009D" w:rsidRPr="00471BF6" w:rsidTr="00DC3D63">
        <w:trPr>
          <w:trHeight w:val="435"/>
        </w:trPr>
        <w:tc>
          <w:tcPr>
            <w:tcW w:w="6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D009D" w:rsidRPr="00471BF6" w:rsidTr="00DC3D63">
        <w:tc>
          <w:tcPr>
            <w:tcW w:w="6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09D" w:rsidRPr="00471BF6" w:rsidRDefault="003D009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Обеспечение мероприятий по  выполнению  предписаний    по устранению нарушений  обязательных требований пожарной безопасности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43,4</w:t>
            </w:r>
          </w:p>
        </w:tc>
      </w:tr>
      <w:tr w:rsidR="003D009D" w:rsidRPr="00471BF6" w:rsidTr="00DC3D63">
        <w:tc>
          <w:tcPr>
            <w:tcW w:w="68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3D009D" w:rsidRPr="00471BF6" w:rsidTr="00DC3D63">
        <w:trPr>
          <w:trHeight w:val="505"/>
        </w:trPr>
        <w:tc>
          <w:tcPr>
            <w:tcW w:w="68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D009D" w:rsidRPr="00471BF6" w:rsidTr="00DC3D63">
        <w:trPr>
          <w:trHeight w:val="390"/>
        </w:trPr>
        <w:tc>
          <w:tcPr>
            <w:tcW w:w="68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D009D" w:rsidRPr="00471BF6" w:rsidTr="00DC3D63">
        <w:trPr>
          <w:trHeight w:val="534"/>
        </w:trPr>
        <w:tc>
          <w:tcPr>
            <w:tcW w:w="6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D009D" w:rsidRPr="00471BF6" w:rsidTr="00DC3D63"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Приобретение специализированного автомобиля (или водовозки)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3D009D" w:rsidRPr="00471BF6" w:rsidTr="00DC3D63">
        <w:tc>
          <w:tcPr>
            <w:tcW w:w="6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Запас горюче- смазочных материалов на пожароопасный период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3D009D" w:rsidRPr="00471BF6" w:rsidTr="00DC3D63">
        <w:tc>
          <w:tcPr>
            <w:tcW w:w="68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3D009D" w:rsidRPr="00471BF6" w:rsidTr="00DC3D63">
        <w:trPr>
          <w:trHeight w:val="435"/>
        </w:trPr>
        <w:tc>
          <w:tcPr>
            <w:tcW w:w="68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D009D" w:rsidRPr="00471BF6" w:rsidTr="00DC3D63">
        <w:trPr>
          <w:trHeight w:val="375"/>
        </w:trPr>
        <w:tc>
          <w:tcPr>
            <w:tcW w:w="68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D009D" w:rsidRPr="00471BF6" w:rsidTr="00DC3D63">
        <w:trPr>
          <w:trHeight w:val="375"/>
        </w:trPr>
        <w:tc>
          <w:tcPr>
            <w:tcW w:w="6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D009D" w:rsidRPr="00471BF6" w:rsidTr="00DC3D63">
        <w:tc>
          <w:tcPr>
            <w:tcW w:w="6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009D" w:rsidRDefault="003D0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3D009D" w:rsidRPr="00471BF6" w:rsidRDefault="003D009D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179,9</w:t>
            </w:r>
          </w:p>
        </w:tc>
      </w:tr>
      <w:tr w:rsidR="003D009D" w:rsidRPr="00471BF6" w:rsidTr="00DC3D63">
        <w:tc>
          <w:tcPr>
            <w:tcW w:w="68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3D009D" w:rsidRPr="00471BF6" w:rsidTr="00DC3D63">
        <w:trPr>
          <w:trHeight w:val="477"/>
        </w:trPr>
        <w:tc>
          <w:tcPr>
            <w:tcW w:w="68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3D009D" w:rsidRPr="00471BF6" w:rsidTr="00DC3D63">
        <w:trPr>
          <w:trHeight w:val="500"/>
        </w:trPr>
        <w:tc>
          <w:tcPr>
            <w:tcW w:w="68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510,0</w:t>
            </w:r>
          </w:p>
        </w:tc>
      </w:tr>
      <w:tr w:rsidR="003D009D" w:rsidRPr="00471BF6" w:rsidTr="00DC3D63">
        <w:trPr>
          <w:trHeight w:val="533"/>
        </w:trPr>
        <w:tc>
          <w:tcPr>
            <w:tcW w:w="6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Default="003D009D">
            <w:pPr>
              <w:keepNext/>
              <w:widowControl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009D" w:rsidRPr="00471BF6" w:rsidRDefault="003D009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BF6">
              <w:rPr>
                <w:rFonts w:ascii="Times New Roman" w:hAnsi="Times New Roman"/>
                <w:b/>
                <w:sz w:val="24"/>
                <w:szCs w:val="24"/>
              </w:rPr>
              <w:t>510,0</w:t>
            </w:r>
          </w:p>
        </w:tc>
      </w:tr>
    </w:tbl>
    <w:p w:rsidR="003D009D" w:rsidRDefault="003D009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D009D" w:rsidRDefault="003D00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D009D" w:rsidRDefault="003D00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009D" w:rsidRDefault="003D009D">
      <w:pPr>
        <w:spacing w:after="0" w:line="240" w:lineRule="auto"/>
        <w:rPr>
          <w:rFonts w:ascii="Times New Roman" w:hAnsi="Times New Roman"/>
          <w:sz w:val="28"/>
        </w:rPr>
      </w:pPr>
    </w:p>
    <w:p w:rsidR="003D009D" w:rsidRDefault="003D009D">
      <w:pPr>
        <w:spacing w:after="0" w:line="240" w:lineRule="auto"/>
        <w:rPr>
          <w:rFonts w:ascii="Times New Roman" w:hAnsi="Times New Roman"/>
        </w:rPr>
      </w:pPr>
    </w:p>
    <w:p w:rsidR="003D009D" w:rsidRDefault="003D009D">
      <w:pPr>
        <w:spacing w:after="0" w:line="240" w:lineRule="auto"/>
        <w:rPr>
          <w:rFonts w:ascii="Times New Roman" w:hAnsi="Times New Roman"/>
        </w:rPr>
      </w:pPr>
    </w:p>
    <w:p w:rsidR="003D009D" w:rsidRDefault="003D009D">
      <w:pPr>
        <w:spacing w:after="0" w:line="240" w:lineRule="auto"/>
        <w:rPr>
          <w:rFonts w:ascii="Times New Roman" w:hAnsi="Times New Roman"/>
        </w:rPr>
      </w:pPr>
    </w:p>
    <w:p w:rsidR="003D009D" w:rsidRDefault="003D009D">
      <w:pPr>
        <w:spacing w:after="0" w:line="240" w:lineRule="auto"/>
        <w:rPr>
          <w:rFonts w:ascii="Times New Roman" w:hAnsi="Times New Roman"/>
        </w:rPr>
      </w:pPr>
    </w:p>
    <w:p w:rsidR="003D009D" w:rsidRDefault="003D009D">
      <w:pPr>
        <w:spacing w:after="0" w:line="240" w:lineRule="auto"/>
        <w:rPr>
          <w:rFonts w:ascii="Times New Roman" w:hAnsi="Times New Roman"/>
        </w:rPr>
      </w:pPr>
    </w:p>
    <w:p w:rsidR="003D009D" w:rsidRDefault="003D009D">
      <w:pPr>
        <w:spacing w:after="0" w:line="240" w:lineRule="auto"/>
        <w:rPr>
          <w:rFonts w:ascii="Times New Roman" w:hAnsi="Times New Roman"/>
        </w:rPr>
      </w:pPr>
    </w:p>
    <w:sectPr w:rsidR="003D009D" w:rsidSect="00A5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7D7"/>
    <w:multiLevelType w:val="hybridMultilevel"/>
    <w:tmpl w:val="AC0E2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F12942"/>
    <w:multiLevelType w:val="hybridMultilevel"/>
    <w:tmpl w:val="15B2C22E"/>
    <w:lvl w:ilvl="0" w:tplc="DD48B0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">
    <w:nsid w:val="60240825"/>
    <w:multiLevelType w:val="multilevel"/>
    <w:tmpl w:val="45763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D5"/>
    <w:rsid w:val="00022CF2"/>
    <w:rsid w:val="0010572C"/>
    <w:rsid w:val="001122F4"/>
    <w:rsid w:val="00114736"/>
    <w:rsid w:val="001629CB"/>
    <w:rsid w:val="001B11AA"/>
    <w:rsid w:val="001C0996"/>
    <w:rsid w:val="00201CE9"/>
    <w:rsid w:val="00272E47"/>
    <w:rsid w:val="002B0BD5"/>
    <w:rsid w:val="003874D5"/>
    <w:rsid w:val="00392C53"/>
    <w:rsid w:val="003D009D"/>
    <w:rsid w:val="003E1E5D"/>
    <w:rsid w:val="00433BE6"/>
    <w:rsid w:val="0044395E"/>
    <w:rsid w:val="004569BE"/>
    <w:rsid w:val="00471BF6"/>
    <w:rsid w:val="004818FF"/>
    <w:rsid w:val="004B0E11"/>
    <w:rsid w:val="004B4CE8"/>
    <w:rsid w:val="00512086"/>
    <w:rsid w:val="00544169"/>
    <w:rsid w:val="00590B6E"/>
    <w:rsid w:val="005B59EF"/>
    <w:rsid w:val="00606F17"/>
    <w:rsid w:val="0062068E"/>
    <w:rsid w:val="00626A15"/>
    <w:rsid w:val="00682AE5"/>
    <w:rsid w:val="0071094B"/>
    <w:rsid w:val="007242AE"/>
    <w:rsid w:val="0073235F"/>
    <w:rsid w:val="007A730D"/>
    <w:rsid w:val="008E2D99"/>
    <w:rsid w:val="008E48C9"/>
    <w:rsid w:val="00911637"/>
    <w:rsid w:val="009C3EA2"/>
    <w:rsid w:val="00A457E3"/>
    <w:rsid w:val="00A54B68"/>
    <w:rsid w:val="00B45BF5"/>
    <w:rsid w:val="00B651FC"/>
    <w:rsid w:val="00B70C8D"/>
    <w:rsid w:val="00C1588A"/>
    <w:rsid w:val="00CB20C8"/>
    <w:rsid w:val="00D33A60"/>
    <w:rsid w:val="00DC3D63"/>
    <w:rsid w:val="00E47502"/>
    <w:rsid w:val="00E73729"/>
    <w:rsid w:val="00F075CF"/>
    <w:rsid w:val="00F6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D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14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</Pages>
  <Words>615</Words>
  <Characters>3509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ТОКУР</dc:creator>
  <cp:keywords/>
  <dc:description/>
  <cp:lastModifiedBy>User</cp:lastModifiedBy>
  <cp:revision>8</cp:revision>
  <cp:lastPrinted>2020-07-31T03:44:00Z</cp:lastPrinted>
  <dcterms:created xsi:type="dcterms:W3CDTF">2020-07-31T03:20:00Z</dcterms:created>
  <dcterms:modified xsi:type="dcterms:W3CDTF">2020-08-04T04:33:00Z</dcterms:modified>
</cp:coreProperties>
</file>